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525" w:lineRule="atLeast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自行采购供应商报价表</w:t>
      </w:r>
    </w:p>
    <w:p>
      <w:pPr>
        <w:snapToGrid w:val="0"/>
        <w:jc w:val="center"/>
        <w:rPr>
          <w:rFonts w:ascii="黑体" w:hAnsi="黑体" w:eastAsia="黑体" w:cs="黑体"/>
          <w:sz w:val="32"/>
          <w:szCs w:val="32"/>
        </w:rPr>
      </w:pP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6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</w:trPr>
        <w:tc>
          <w:tcPr>
            <w:tcW w:w="1758" w:type="dxa"/>
            <w:noWrap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采购单位</w:t>
            </w:r>
          </w:p>
        </w:tc>
        <w:tc>
          <w:tcPr>
            <w:tcW w:w="6962" w:type="dxa"/>
            <w:noWrap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武夷山国家公园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exact"/>
        </w:trPr>
        <w:tc>
          <w:tcPr>
            <w:tcW w:w="1758" w:type="dxa"/>
            <w:noWrap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项目名称</w:t>
            </w:r>
          </w:p>
        </w:tc>
        <w:tc>
          <w:tcPr>
            <w:tcW w:w="6962" w:type="dxa"/>
            <w:noWrap/>
            <w:vAlign w:val="center"/>
          </w:tcPr>
          <w:p>
            <w:pPr>
              <w:snapToGrid w:val="0"/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&amp;quot" w:hAnsi="&amp;quot" w:eastAsia="宋体" w:cs="宋体"/>
                <w:b/>
                <w:bCs/>
                <w:spacing w:val="21"/>
                <w:kern w:val="0"/>
                <w:sz w:val="24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印制武夷山国家公园重点保护物种司法案例集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exact"/>
        </w:trPr>
        <w:tc>
          <w:tcPr>
            <w:tcW w:w="1758" w:type="dxa"/>
            <w:noWrap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总 报 价</w:t>
            </w:r>
          </w:p>
        </w:tc>
        <w:tc>
          <w:tcPr>
            <w:tcW w:w="6962" w:type="dxa"/>
            <w:noWrap/>
            <w:vAlign w:val="center"/>
          </w:tcPr>
          <w:p>
            <w:pPr>
              <w:snapToGrid w:val="0"/>
              <w:ind w:firstLine="3640" w:firstLineChars="1300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758" w:type="dxa"/>
            <w:noWrap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服务期</w:t>
            </w:r>
          </w:p>
        </w:tc>
        <w:tc>
          <w:tcPr>
            <w:tcW w:w="6962" w:type="dxa"/>
            <w:noWrap/>
            <w:vAlign w:val="center"/>
          </w:tcPr>
          <w:p>
            <w:pPr>
              <w:snapToGrid w:val="0"/>
              <w:ind w:firstLine="1120" w:firstLineChars="400"/>
              <w:jc w:val="both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20</w:t>
            </w:r>
            <w:r>
              <w:rPr>
                <w:rFonts w:eastAsia="方正仿宋_GBK"/>
                <w:sz w:val="28"/>
                <w:szCs w:val="28"/>
              </w:rPr>
              <w:t>个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（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工作</w:t>
            </w:r>
            <w:r>
              <w:rPr>
                <w:rFonts w:eastAsia="方正仿宋_GBK"/>
                <w:sz w:val="28"/>
                <w:szCs w:val="28"/>
              </w:rPr>
              <w:t>日）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758" w:type="dxa"/>
            <w:noWrap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供应商名称</w:t>
            </w:r>
          </w:p>
        </w:tc>
        <w:tc>
          <w:tcPr>
            <w:tcW w:w="6962" w:type="dxa"/>
            <w:noWrap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方正仿宋_GBK"/>
                <w:b w:val="0"/>
                <w:bCs/>
                <w:sz w:val="28"/>
                <w:szCs w:val="28"/>
              </w:rPr>
            </w:pPr>
            <w:r>
              <w:rPr>
                <w:rFonts w:eastAsia="方正仿宋_GBK"/>
                <w:b w:val="0"/>
                <w:bCs/>
                <w:sz w:val="28"/>
                <w:szCs w:val="28"/>
              </w:rPr>
              <w:t>（加盖公章处）</w:t>
            </w:r>
          </w:p>
          <w:p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1758" w:type="dxa"/>
            <w:noWrap/>
            <w:vAlign w:val="center"/>
          </w:tcPr>
          <w:p>
            <w:pPr>
              <w:snapToGrid w:val="0"/>
              <w:jc w:val="center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6962" w:type="dxa"/>
            <w:noWrap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（签名）</w:t>
            </w:r>
          </w:p>
          <w:p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758" w:type="dxa"/>
            <w:noWrap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联系电话</w:t>
            </w:r>
          </w:p>
        </w:tc>
        <w:tc>
          <w:tcPr>
            <w:tcW w:w="6962" w:type="dxa"/>
            <w:noWrap/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&amp;quot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jZTE5NWRjOGY2MTEyZTVlMjFlMzdkOGIzNWJkNDkifQ=="/>
  </w:docVars>
  <w:rsids>
    <w:rsidRoot w:val="475969E2"/>
    <w:rsid w:val="4759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2024-07-17T00:48:00Z</dcterms:created>
  <dc:creator>枞古栽</dc:creator>
  <cp:lastModifiedBy>枞古栽</cp:lastModifiedBy>
  <dcterms:modified xsi:type="dcterms:W3CDTF">2024-07-17T00:49:08Z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AC4FA2F6CD0944FCBC05AECCDA13B00D_11</vt:lpwstr>
  </property>
</Properties>
</file>